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875" w:rsidRDefault="008D0875" w:rsidP="008D0875">
      <w:pPr>
        <w:spacing w:after="0" w:line="276" w:lineRule="auto"/>
        <w:jc w:val="right"/>
        <w:rPr>
          <w:rFonts w:cstheme="minorHAnsi"/>
          <w:sz w:val="18"/>
        </w:rPr>
      </w:pPr>
    </w:p>
    <w:p w:rsidR="00536ADF" w:rsidRPr="008D0875" w:rsidRDefault="008D0875" w:rsidP="008D0875">
      <w:pPr>
        <w:spacing w:after="0" w:line="276" w:lineRule="auto"/>
        <w:jc w:val="right"/>
        <w:rPr>
          <w:rFonts w:cstheme="minorHAnsi"/>
          <w:sz w:val="18"/>
        </w:rPr>
      </w:pPr>
      <w:r w:rsidRPr="008D0875">
        <w:rPr>
          <w:rFonts w:cstheme="minorHAnsi"/>
          <w:sz w:val="18"/>
        </w:rPr>
        <w:t>Zielona Góra, dnia …………………………</w:t>
      </w:r>
    </w:p>
    <w:p w:rsidR="00536ADF" w:rsidRDefault="00536ADF" w:rsidP="00536ADF">
      <w:pPr>
        <w:spacing w:after="0" w:line="276" w:lineRule="auto"/>
        <w:jc w:val="both"/>
        <w:rPr>
          <w:rFonts w:cstheme="minorHAnsi"/>
        </w:rPr>
      </w:pPr>
    </w:p>
    <w:p w:rsidR="008D0875" w:rsidRPr="008D0875" w:rsidRDefault="008D0875" w:rsidP="008D0875">
      <w:pPr>
        <w:spacing w:after="0" w:line="276" w:lineRule="auto"/>
        <w:ind w:left="5670"/>
        <w:jc w:val="both"/>
        <w:rPr>
          <w:rFonts w:cstheme="minorHAnsi"/>
          <w:b/>
        </w:rPr>
      </w:pPr>
      <w:r w:rsidRPr="008D0875">
        <w:rPr>
          <w:rFonts w:cstheme="minorHAnsi"/>
          <w:b/>
        </w:rPr>
        <w:t xml:space="preserve">Zespół Antykryzysowy </w:t>
      </w:r>
    </w:p>
    <w:p w:rsidR="00536ADF" w:rsidRPr="008D0875" w:rsidRDefault="008D0875" w:rsidP="008D0875">
      <w:pPr>
        <w:spacing w:after="0" w:line="276" w:lineRule="auto"/>
        <w:ind w:left="5670"/>
        <w:jc w:val="both"/>
        <w:rPr>
          <w:rFonts w:cstheme="minorHAnsi"/>
          <w:b/>
        </w:rPr>
      </w:pPr>
      <w:r w:rsidRPr="008D0875">
        <w:rPr>
          <w:rFonts w:cstheme="minorHAnsi"/>
          <w:b/>
        </w:rPr>
        <w:t>Uniwersytetu Zielonogórskiego</w:t>
      </w:r>
    </w:p>
    <w:p w:rsidR="008D0875" w:rsidRPr="008D0875" w:rsidRDefault="008D0875" w:rsidP="008D0875">
      <w:pPr>
        <w:spacing w:after="0" w:line="276" w:lineRule="auto"/>
        <w:ind w:left="5670"/>
        <w:jc w:val="both"/>
        <w:rPr>
          <w:rFonts w:cstheme="minorHAnsi"/>
          <w:b/>
        </w:rPr>
      </w:pPr>
      <w:r w:rsidRPr="008D0875">
        <w:rPr>
          <w:rFonts w:cstheme="minorHAnsi"/>
          <w:b/>
        </w:rPr>
        <w:t xml:space="preserve">ul. Licealna </w:t>
      </w:r>
      <w:proofErr w:type="gramStart"/>
      <w:r w:rsidRPr="008D0875">
        <w:rPr>
          <w:rFonts w:cstheme="minorHAnsi"/>
          <w:b/>
        </w:rPr>
        <w:t xml:space="preserve">9,   </w:t>
      </w:r>
      <w:proofErr w:type="gramEnd"/>
      <w:r w:rsidRPr="008D0875">
        <w:rPr>
          <w:rFonts w:cstheme="minorHAnsi"/>
          <w:b/>
        </w:rPr>
        <w:t>65-417 Zielona Góra</w:t>
      </w:r>
    </w:p>
    <w:p w:rsidR="008D0875" w:rsidRDefault="008D0875" w:rsidP="00536ADF">
      <w:pPr>
        <w:spacing w:after="0" w:line="276" w:lineRule="auto"/>
        <w:jc w:val="both"/>
        <w:rPr>
          <w:rFonts w:cstheme="minorHAnsi"/>
        </w:rPr>
      </w:pPr>
    </w:p>
    <w:p w:rsidR="000D79CC" w:rsidRPr="008D0875" w:rsidRDefault="000D79CC" w:rsidP="008D0875">
      <w:pPr>
        <w:spacing w:after="0" w:line="240" w:lineRule="auto"/>
        <w:jc w:val="center"/>
        <w:rPr>
          <w:rFonts w:cstheme="minorHAnsi"/>
          <w:b/>
          <w:sz w:val="24"/>
        </w:rPr>
      </w:pPr>
      <w:r w:rsidRPr="008D0875">
        <w:rPr>
          <w:rFonts w:cstheme="minorHAnsi"/>
          <w:b/>
          <w:sz w:val="24"/>
        </w:rPr>
        <w:t>Wniosek</w:t>
      </w:r>
    </w:p>
    <w:p w:rsidR="008D0875" w:rsidRPr="008D0875" w:rsidRDefault="008D0875" w:rsidP="008D0875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</w:t>
      </w:r>
      <w:r w:rsidR="000D79CC" w:rsidRPr="008D0875">
        <w:rPr>
          <w:rFonts w:cstheme="minorHAnsi"/>
          <w:b/>
          <w:sz w:val="24"/>
        </w:rPr>
        <w:t xml:space="preserve"> wyrażenie zgody na wejście do budynku</w:t>
      </w:r>
      <w:r>
        <w:rPr>
          <w:rFonts w:cstheme="minorHAnsi"/>
          <w:b/>
          <w:sz w:val="24"/>
        </w:rPr>
        <w:t xml:space="preserve"> w okresie zagrożenia epidemiologicznego</w:t>
      </w:r>
    </w:p>
    <w:p w:rsidR="000D79CC" w:rsidRDefault="000D79CC" w:rsidP="00536ADF">
      <w:pPr>
        <w:spacing w:after="0" w:line="276" w:lineRule="auto"/>
        <w:jc w:val="both"/>
        <w:rPr>
          <w:rFonts w:cstheme="minorHAnsi"/>
        </w:rPr>
      </w:pPr>
    </w:p>
    <w:p w:rsidR="000D79CC" w:rsidRPr="008D0875" w:rsidRDefault="000D79CC" w:rsidP="00536ADF">
      <w:pPr>
        <w:spacing w:after="0" w:line="276" w:lineRule="auto"/>
        <w:jc w:val="both"/>
        <w:rPr>
          <w:rFonts w:cstheme="minorHAnsi"/>
          <w:b/>
          <w:sz w:val="24"/>
        </w:rPr>
      </w:pPr>
      <w:r w:rsidRPr="008D0875">
        <w:rPr>
          <w:rFonts w:cstheme="minorHAnsi"/>
          <w:b/>
          <w:sz w:val="24"/>
        </w:rPr>
        <w:t>I. Wypełnia wnioskodawca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969"/>
        <w:gridCol w:w="4672"/>
      </w:tblGrid>
      <w:tr w:rsidR="000D79CC" w:rsidTr="000D79CC">
        <w:tc>
          <w:tcPr>
            <w:tcW w:w="421" w:type="dxa"/>
          </w:tcPr>
          <w:p w:rsidR="000D79CC" w:rsidRPr="000D79CC" w:rsidRDefault="000D79CC" w:rsidP="008D0875">
            <w:pPr>
              <w:spacing w:before="240" w:line="276" w:lineRule="auto"/>
              <w:jc w:val="both"/>
              <w:rPr>
                <w:rFonts w:cstheme="minorHAnsi"/>
              </w:rPr>
            </w:pPr>
            <w:r w:rsidRPr="000D79CC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969" w:type="dxa"/>
          </w:tcPr>
          <w:p w:rsidR="000D79CC" w:rsidRDefault="000D79CC" w:rsidP="008D0875">
            <w:pPr>
              <w:spacing w:before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4672" w:type="dxa"/>
          </w:tcPr>
          <w:p w:rsidR="000D79CC" w:rsidRDefault="000D79CC" w:rsidP="008D0875">
            <w:pPr>
              <w:spacing w:before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…………………………………………………………………………..</w:t>
            </w:r>
          </w:p>
        </w:tc>
      </w:tr>
      <w:tr w:rsidR="000D79CC" w:rsidTr="000D79CC">
        <w:tc>
          <w:tcPr>
            <w:tcW w:w="421" w:type="dxa"/>
          </w:tcPr>
          <w:p w:rsidR="000D79CC" w:rsidRPr="000D79CC" w:rsidRDefault="000D79CC" w:rsidP="008D0875">
            <w:pPr>
              <w:spacing w:before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969" w:type="dxa"/>
          </w:tcPr>
          <w:p w:rsidR="000D79CC" w:rsidRDefault="000D79CC" w:rsidP="008D0875">
            <w:pPr>
              <w:spacing w:before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Jednostka Organizacyjna</w:t>
            </w:r>
          </w:p>
        </w:tc>
        <w:tc>
          <w:tcPr>
            <w:tcW w:w="4672" w:type="dxa"/>
          </w:tcPr>
          <w:p w:rsidR="000D79CC" w:rsidRDefault="000D79CC" w:rsidP="008D0875">
            <w:pPr>
              <w:spacing w:before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…………………………………………………………………………..</w:t>
            </w:r>
          </w:p>
        </w:tc>
      </w:tr>
      <w:tr w:rsidR="000D79CC" w:rsidTr="000D79CC">
        <w:tc>
          <w:tcPr>
            <w:tcW w:w="421" w:type="dxa"/>
          </w:tcPr>
          <w:p w:rsidR="000D79CC" w:rsidRDefault="000D79CC" w:rsidP="008D0875">
            <w:pPr>
              <w:spacing w:before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969" w:type="dxa"/>
          </w:tcPr>
          <w:p w:rsidR="000D79CC" w:rsidRDefault="000D79CC" w:rsidP="008D0875">
            <w:pPr>
              <w:spacing w:before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Numer Budynku</w:t>
            </w:r>
          </w:p>
        </w:tc>
        <w:tc>
          <w:tcPr>
            <w:tcW w:w="4672" w:type="dxa"/>
          </w:tcPr>
          <w:p w:rsidR="000D79CC" w:rsidRDefault="000D79CC" w:rsidP="008D0875">
            <w:pPr>
              <w:spacing w:before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…………………………………………………………………………..</w:t>
            </w:r>
          </w:p>
        </w:tc>
      </w:tr>
      <w:tr w:rsidR="000D79CC" w:rsidTr="000D79CC">
        <w:tc>
          <w:tcPr>
            <w:tcW w:w="421" w:type="dxa"/>
          </w:tcPr>
          <w:p w:rsidR="000D79CC" w:rsidRDefault="000D79CC" w:rsidP="008D0875">
            <w:pPr>
              <w:spacing w:before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969" w:type="dxa"/>
          </w:tcPr>
          <w:p w:rsidR="000D79CC" w:rsidRDefault="000D79CC" w:rsidP="008D0875">
            <w:pPr>
              <w:spacing w:before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Numer pomieszczenia</w:t>
            </w:r>
          </w:p>
        </w:tc>
        <w:tc>
          <w:tcPr>
            <w:tcW w:w="4672" w:type="dxa"/>
          </w:tcPr>
          <w:p w:rsidR="000D79CC" w:rsidRDefault="000D79CC" w:rsidP="008D0875">
            <w:pPr>
              <w:spacing w:before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…………………………………………………………………………..</w:t>
            </w:r>
          </w:p>
        </w:tc>
      </w:tr>
      <w:tr w:rsidR="000D79CC" w:rsidTr="000D79CC">
        <w:tc>
          <w:tcPr>
            <w:tcW w:w="421" w:type="dxa"/>
          </w:tcPr>
          <w:p w:rsidR="000D79CC" w:rsidRDefault="000D79CC" w:rsidP="008D0875">
            <w:pPr>
              <w:spacing w:before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969" w:type="dxa"/>
          </w:tcPr>
          <w:p w:rsidR="000D79CC" w:rsidRDefault="000D79CC" w:rsidP="008D0875">
            <w:pPr>
              <w:spacing w:before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wejścia</w:t>
            </w:r>
          </w:p>
        </w:tc>
        <w:tc>
          <w:tcPr>
            <w:tcW w:w="4672" w:type="dxa"/>
          </w:tcPr>
          <w:p w:rsidR="000D79CC" w:rsidRDefault="000D79CC" w:rsidP="008D0875">
            <w:pPr>
              <w:spacing w:before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…………………………………………………………………………..</w:t>
            </w:r>
          </w:p>
        </w:tc>
      </w:tr>
      <w:tr w:rsidR="000D79CC" w:rsidTr="000D79CC">
        <w:tc>
          <w:tcPr>
            <w:tcW w:w="421" w:type="dxa"/>
          </w:tcPr>
          <w:p w:rsidR="000D79CC" w:rsidRDefault="000D79CC" w:rsidP="008D0875">
            <w:pPr>
              <w:spacing w:before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969" w:type="dxa"/>
          </w:tcPr>
          <w:p w:rsidR="000D79CC" w:rsidRDefault="000D79CC" w:rsidP="008D0875">
            <w:pPr>
              <w:spacing w:before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Godzina rozpoczęcia pobytu w budynku</w:t>
            </w:r>
          </w:p>
        </w:tc>
        <w:tc>
          <w:tcPr>
            <w:tcW w:w="4672" w:type="dxa"/>
          </w:tcPr>
          <w:p w:rsidR="000D79CC" w:rsidRDefault="000D79CC" w:rsidP="008D0875">
            <w:pPr>
              <w:spacing w:before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…………………………………………………………………………..</w:t>
            </w:r>
          </w:p>
        </w:tc>
      </w:tr>
      <w:tr w:rsidR="000D79CC" w:rsidTr="000D79CC">
        <w:tc>
          <w:tcPr>
            <w:tcW w:w="421" w:type="dxa"/>
          </w:tcPr>
          <w:p w:rsidR="000D79CC" w:rsidRDefault="000D79CC" w:rsidP="008D0875">
            <w:pPr>
              <w:spacing w:before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969" w:type="dxa"/>
          </w:tcPr>
          <w:p w:rsidR="000D79CC" w:rsidRDefault="000D79CC" w:rsidP="008D0875">
            <w:pPr>
              <w:spacing w:before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Godzina zakończenia pobytu w Budynku</w:t>
            </w:r>
          </w:p>
        </w:tc>
        <w:tc>
          <w:tcPr>
            <w:tcW w:w="4672" w:type="dxa"/>
          </w:tcPr>
          <w:p w:rsidR="000D79CC" w:rsidRDefault="000D79CC" w:rsidP="008D0875">
            <w:pPr>
              <w:spacing w:before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…………………………………………………………………………..</w:t>
            </w:r>
          </w:p>
        </w:tc>
      </w:tr>
    </w:tbl>
    <w:p w:rsidR="00536ADF" w:rsidRDefault="00536ADF" w:rsidP="00536ADF">
      <w:pPr>
        <w:spacing w:after="0" w:line="276" w:lineRule="auto"/>
        <w:jc w:val="both"/>
        <w:rPr>
          <w:rFonts w:cstheme="minorHAnsi"/>
        </w:rPr>
      </w:pPr>
    </w:p>
    <w:p w:rsidR="00536ADF" w:rsidRPr="008D0875" w:rsidRDefault="000D79CC" w:rsidP="00536ADF">
      <w:pPr>
        <w:spacing w:after="0" w:line="276" w:lineRule="auto"/>
        <w:jc w:val="both"/>
        <w:rPr>
          <w:rFonts w:cstheme="minorHAnsi"/>
          <w:b/>
          <w:sz w:val="28"/>
        </w:rPr>
      </w:pPr>
      <w:r w:rsidRPr="008D0875">
        <w:rPr>
          <w:rFonts w:cstheme="minorHAnsi"/>
          <w:b/>
          <w:sz w:val="28"/>
        </w:rPr>
        <w:t>UZASADNIENIE:</w:t>
      </w:r>
    </w:p>
    <w:p w:rsidR="000D79CC" w:rsidRDefault="000D79CC" w:rsidP="00536AD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8D0875" w:rsidRDefault="008D0875" w:rsidP="008D0875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8D0875" w:rsidRDefault="008D0875" w:rsidP="008D0875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8D0875" w:rsidRDefault="008D0875" w:rsidP="008D0875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8D0875" w:rsidRDefault="008D0875" w:rsidP="00536ADF">
      <w:pPr>
        <w:spacing w:after="0" w:line="276" w:lineRule="auto"/>
        <w:jc w:val="both"/>
        <w:rPr>
          <w:rFonts w:cstheme="minorHAnsi"/>
        </w:rPr>
      </w:pPr>
    </w:p>
    <w:p w:rsidR="008D0875" w:rsidRDefault="008D0875" w:rsidP="008D0875">
      <w:pPr>
        <w:spacing w:after="0" w:line="276" w:lineRule="auto"/>
        <w:jc w:val="both"/>
        <w:rPr>
          <w:rFonts w:cstheme="minorHAnsi"/>
          <w:b/>
          <w:sz w:val="24"/>
        </w:rPr>
      </w:pPr>
      <w:r w:rsidRPr="008D0875">
        <w:rPr>
          <w:rFonts w:cstheme="minorHAnsi"/>
          <w:b/>
          <w:sz w:val="24"/>
        </w:rPr>
        <w:t>I</w:t>
      </w:r>
      <w:r>
        <w:rPr>
          <w:rFonts w:cstheme="minorHAnsi"/>
          <w:b/>
          <w:sz w:val="24"/>
        </w:rPr>
        <w:t>I</w:t>
      </w:r>
      <w:r w:rsidRPr="008D0875">
        <w:rPr>
          <w:rFonts w:cstheme="minorHAnsi"/>
          <w:b/>
          <w:sz w:val="24"/>
        </w:rPr>
        <w:t xml:space="preserve">. </w:t>
      </w:r>
      <w:r>
        <w:rPr>
          <w:rFonts w:cstheme="minorHAnsi"/>
          <w:b/>
          <w:sz w:val="24"/>
        </w:rPr>
        <w:t>Ocena Zespołu Antykryzysowego Uniwersytetu Zielonogórskiego:</w:t>
      </w:r>
    </w:p>
    <w:p w:rsidR="008D0875" w:rsidRPr="008D0875" w:rsidRDefault="008D0875" w:rsidP="008D0875">
      <w:pPr>
        <w:spacing w:after="0" w:line="276" w:lineRule="auto"/>
        <w:jc w:val="both"/>
        <w:rPr>
          <w:rFonts w:cstheme="minorHAnsi"/>
          <w:b/>
          <w:sz w:val="24"/>
        </w:rPr>
      </w:pPr>
    </w:p>
    <w:p w:rsidR="008D0875" w:rsidRDefault="008D0875" w:rsidP="00536AD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Zgoda / Brak zgody*</w:t>
      </w:r>
    </w:p>
    <w:p w:rsidR="00536ADF" w:rsidRDefault="00536ADF" w:rsidP="00536ADF">
      <w:pPr>
        <w:spacing w:after="0" w:line="276" w:lineRule="auto"/>
        <w:jc w:val="both"/>
        <w:rPr>
          <w:rFonts w:cstheme="minorHAnsi"/>
        </w:rPr>
      </w:pPr>
    </w:p>
    <w:p w:rsidR="00536ADF" w:rsidRDefault="008D0875" w:rsidP="00536AD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Uzasadnienie braku zgody / Warunki organizacyjno-techniczne wejścia: **</w:t>
      </w:r>
    </w:p>
    <w:p w:rsidR="008D0875" w:rsidRDefault="008D0875" w:rsidP="008D087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8D0875" w:rsidRDefault="008D0875" w:rsidP="008D087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8D0875" w:rsidRDefault="008D0875" w:rsidP="008D087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8D0875" w:rsidRDefault="008D0875" w:rsidP="008D087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536ADF" w:rsidRDefault="00536ADF" w:rsidP="00536ADF">
      <w:pPr>
        <w:spacing w:after="0" w:line="276" w:lineRule="auto"/>
        <w:jc w:val="both"/>
        <w:rPr>
          <w:rFonts w:cstheme="minorHAnsi"/>
        </w:rPr>
      </w:pPr>
    </w:p>
    <w:p w:rsidR="008D0875" w:rsidRDefault="008D0875" w:rsidP="00536ADF">
      <w:pPr>
        <w:spacing w:after="0" w:line="276" w:lineRule="auto"/>
        <w:jc w:val="both"/>
        <w:rPr>
          <w:rFonts w:cstheme="minorHAnsi"/>
        </w:rPr>
      </w:pPr>
    </w:p>
    <w:p w:rsidR="008D0875" w:rsidRDefault="008D0875" w:rsidP="008D0875">
      <w:pPr>
        <w:spacing w:after="0" w:line="276" w:lineRule="auto"/>
        <w:ind w:left="6096"/>
        <w:jc w:val="center"/>
        <w:rPr>
          <w:rFonts w:cstheme="minorHAnsi"/>
        </w:rPr>
      </w:pPr>
      <w:r>
        <w:rPr>
          <w:rFonts w:cstheme="minorHAnsi"/>
        </w:rPr>
        <w:t>…………………………………………..</w:t>
      </w:r>
    </w:p>
    <w:p w:rsidR="008D0875" w:rsidRPr="008D0875" w:rsidRDefault="008D0875" w:rsidP="008D0875">
      <w:pPr>
        <w:spacing w:after="0" w:line="276" w:lineRule="auto"/>
        <w:ind w:left="6096"/>
        <w:jc w:val="center"/>
        <w:rPr>
          <w:rFonts w:cstheme="minorHAnsi"/>
          <w:vertAlign w:val="superscript"/>
        </w:rPr>
      </w:pPr>
      <w:r>
        <w:rPr>
          <w:rFonts w:cstheme="minorHAnsi"/>
          <w:vertAlign w:val="superscript"/>
        </w:rPr>
        <w:t>Podpis</w:t>
      </w:r>
    </w:p>
    <w:sectPr w:rsidR="008D0875" w:rsidRPr="008D08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531" w:rsidRDefault="00952531" w:rsidP="000D79CC">
      <w:pPr>
        <w:spacing w:after="0" w:line="240" w:lineRule="auto"/>
      </w:pPr>
      <w:r>
        <w:separator/>
      </w:r>
    </w:p>
  </w:endnote>
  <w:endnote w:type="continuationSeparator" w:id="0">
    <w:p w:rsidR="00952531" w:rsidRDefault="00952531" w:rsidP="000D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75" w:rsidRDefault="008D0875">
    <w:pPr>
      <w:pStyle w:val="Stopka"/>
      <w:rPr>
        <w:sz w:val="18"/>
      </w:rPr>
    </w:pPr>
    <w:r>
      <w:rPr>
        <w:sz w:val="18"/>
      </w:rPr>
      <w:t>* - niepotrzebne skreślić</w:t>
    </w:r>
  </w:p>
  <w:p w:rsidR="008D0875" w:rsidRDefault="008D0875">
    <w:pPr>
      <w:pStyle w:val="Stopka"/>
      <w:rPr>
        <w:sz w:val="18"/>
      </w:rPr>
    </w:pPr>
    <w:r>
      <w:rPr>
        <w:sz w:val="18"/>
      </w:rPr>
      <w:t>** - dla ważności rozpatrzenia wniosku niepotrzebne skreślić i właściwe wpisać poniżej</w:t>
    </w:r>
  </w:p>
  <w:p w:rsidR="008D0875" w:rsidRPr="008D0875" w:rsidRDefault="008D0875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531" w:rsidRDefault="00952531" w:rsidP="000D79CC">
      <w:pPr>
        <w:spacing w:after="0" w:line="240" w:lineRule="auto"/>
      </w:pPr>
      <w:r>
        <w:separator/>
      </w:r>
    </w:p>
  </w:footnote>
  <w:footnote w:type="continuationSeparator" w:id="0">
    <w:p w:rsidR="00952531" w:rsidRDefault="00952531" w:rsidP="000D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9CC" w:rsidRPr="000D79CC" w:rsidRDefault="000D79CC" w:rsidP="000D79CC">
    <w:pPr>
      <w:pStyle w:val="Nagwek"/>
      <w:ind w:left="5245"/>
      <w:rPr>
        <w:b/>
        <w:sz w:val="16"/>
        <w:szCs w:val="16"/>
      </w:rPr>
    </w:pPr>
    <w:r w:rsidRPr="000D79CC">
      <w:rPr>
        <w:b/>
        <w:sz w:val="16"/>
        <w:szCs w:val="16"/>
      </w:rPr>
      <w:t>Załącznik nr 1</w:t>
    </w:r>
  </w:p>
  <w:p w:rsidR="000D79CC" w:rsidRPr="000D79CC" w:rsidRDefault="000D79CC" w:rsidP="000D79CC">
    <w:pPr>
      <w:pStyle w:val="Nagwek"/>
      <w:ind w:left="5245"/>
      <w:rPr>
        <w:sz w:val="16"/>
        <w:szCs w:val="16"/>
      </w:rPr>
    </w:pPr>
    <w:r w:rsidRPr="000D79CC">
      <w:rPr>
        <w:sz w:val="16"/>
        <w:szCs w:val="16"/>
      </w:rPr>
      <w:t>do Komunikatu nr 11/2020</w:t>
    </w:r>
  </w:p>
  <w:p w:rsidR="000D79CC" w:rsidRPr="000D79CC" w:rsidRDefault="000D79CC" w:rsidP="000D79CC">
    <w:pPr>
      <w:pStyle w:val="Nagwek"/>
      <w:ind w:left="5245"/>
      <w:rPr>
        <w:sz w:val="16"/>
        <w:szCs w:val="16"/>
      </w:rPr>
    </w:pPr>
    <w:r w:rsidRPr="000D79CC">
      <w:rPr>
        <w:sz w:val="16"/>
        <w:szCs w:val="16"/>
      </w:rPr>
      <w:t>Zespołu Antykryzysowego Uniwersytetu Zielonogórskiego</w:t>
    </w:r>
  </w:p>
  <w:p w:rsidR="000D79CC" w:rsidRPr="000D79CC" w:rsidRDefault="000D79CC" w:rsidP="000D79CC">
    <w:pPr>
      <w:pStyle w:val="Nagwek"/>
      <w:ind w:left="5245"/>
      <w:rPr>
        <w:sz w:val="16"/>
        <w:szCs w:val="16"/>
      </w:rPr>
    </w:pPr>
    <w:r w:rsidRPr="000D79CC">
      <w:rPr>
        <w:sz w:val="16"/>
        <w:szCs w:val="16"/>
      </w:rPr>
      <w:t>z dnia 26-03-2020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60BA"/>
    <w:multiLevelType w:val="hybridMultilevel"/>
    <w:tmpl w:val="41248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3819"/>
    <w:multiLevelType w:val="hybridMultilevel"/>
    <w:tmpl w:val="7182F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82ADC"/>
    <w:multiLevelType w:val="hybridMultilevel"/>
    <w:tmpl w:val="689C9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23FA8"/>
    <w:multiLevelType w:val="hybridMultilevel"/>
    <w:tmpl w:val="879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168AF"/>
    <w:multiLevelType w:val="hybridMultilevel"/>
    <w:tmpl w:val="C13CACB2"/>
    <w:lvl w:ilvl="0" w:tplc="AB5A071E">
      <w:start w:val="2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42E78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23FCC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C805C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23DE8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2A5CE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4C946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022FE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4ACF4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841243"/>
    <w:multiLevelType w:val="hybridMultilevel"/>
    <w:tmpl w:val="C3D42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076"/>
    <w:rsid w:val="000418C3"/>
    <w:rsid w:val="0005792D"/>
    <w:rsid w:val="000D79CC"/>
    <w:rsid w:val="00191993"/>
    <w:rsid w:val="0040596A"/>
    <w:rsid w:val="00470777"/>
    <w:rsid w:val="00536ADF"/>
    <w:rsid w:val="005C60AF"/>
    <w:rsid w:val="00720DC9"/>
    <w:rsid w:val="008D0875"/>
    <w:rsid w:val="00921E5D"/>
    <w:rsid w:val="00952531"/>
    <w:rsid w:val="00AC1418"/>
    <w:rsid w:val="00AD1783"/>
    <w:rsid w:val="00C3474D"/>
    <w:rsid w:val="00DE421D"/>
    <w:rsid w:val="00E22076"/>
    <w:rsid w:val="00EA1398"/>
    <w:rsid w:val="00F0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4BD21E-0547-4C07-A02C-B7253692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2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0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6AD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D1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0DC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D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9CC"/>
  </w:style>
  <w:style w:type="paragraph" w:styleId="Stopka">
    <w:name w:val="footer"/>
    <w:basedOn w:val="Normalny"/>
    <w:link w:val="StopkaZnak"/>
    <w:uiPriority w:val="99"/>
    <w:unhideWhenUsed/>
    <w:rsid w:val="000D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9CC"/>
  </w:style>
  <w:style w:type="paragraph" w:styleId="Tekstdymka">
    <w:name w:val="Balloon Text"/>
    <w:basedOn w:val="Normalny"/>
    <w:link w:val="TekstdymkaZnak"/>
    <w:uiPriority w:val="99"/>
    <w:semiHidden/>
    <w:unhideWhenUsed/>
    <w:rsid w:val="0040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4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Łasińska</dc:creator>
  <cp:keywords/>
  <dc:description/>
  <cp:lastModifiedBy>Sławomir Szumalo</cp:lastModifiedBy>
  <cp:revision>2</cp:revision>
  <cp:lastPrinted>2020-03-26T12:16:00Z</cp:lastPrinted>
  <dcterms:created xsi:type="dcterms:W3CDTF">2020-03-27T11:33:00Z</dcterms:created>
  <dcterms:modified xsi:type="dcterms:W3CDTF">2020-03-27T11:33:00Z</dcterms:modified>
</cp:coreProperties>
</file>